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</w:pPr>
      <w:r>
        <w:rPr>
          <w:rFonts w:hint="eastAsia"/>
        </w:rPr>
        <w:t>编号：</w:t>
      </w:r>
      <w:r>
        <w:t>____________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 xml:space="preserve">              </w:t>
      </w:r>
      <w:r>
        <w:rPr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  <w:lang w:val="en-US" w:eastAsia="zh-CN"/>
        </w:rPr>
        <w:t xml:space="preserve">           </w:t>
      </w:r>
      <w:r>
        <w:rPr>
          <w:b/>
          <w:sz w:val="44"/>
          <w:szCs w:val="44"/>
        </w:rPr>
        <w:t xml:space="preserve">    </w:t>
      </w:r>
      <w:r>
        <w:rPr>
          <w:rFonts w:hint="eastAsia"/>
        </w:rPr>
        <w:t>（统一填写）</w:t>
      </w:r>
    </w:p>
    <w:p>
      <w:pPr>
        <w:spacing w:line="360" w:lineRule="auto"/>
        <w:rPr>
          <w:szCs w:val="22"/>
        </w:rPr>
      </w:pPr>
      <w:r>
        <w:t xml:space="preserve">   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3704590" cy="828675"/>
            <wp:effectExtent l="0" t="0" r="10160" b="9525"/>
            <wp:docPr id="1" name="图片 1" descr="说明: 成都工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成都工业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实验室开放基金申报书</w:t>
      </w:r>
    </w:p>
    <w:p>
      <w:pPr>
        <w:spacing w:line="360" w:lineRule="atLeast"/>
        <w:rPr>
          <w:rFonts w:ascii="Calibri"/>
          <w:b/>
          <w:sz w:val="52"/>
          <w:szCs w:val="52"/>
        </w:rPr>
      </w:pPr>
    </w:p>
    <w:p>
      <w:pPr>
        <w:spacing w:line="360" w:lineRule="atLeast"/>
        <w:rPr>
          <w:b/>
          <w:sz w:val="52"/>
          <w:szCs w:val="52"/>
        </w:rPr>
      </w:pPr>
    </w:p>
    <w:tbl>
      <w:tblPr>
        <w:tblStyle w:val="3"/>
        <w:tblW w:w="76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5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课题名称：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课题申请人：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所在单位：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联系电话：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电子邮件：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152" w:type="dxa"/>
            <w:vAlign w:val="bottom"/>
          </w:tcPr>
          <w:p>
            <w:pPr>
              <w:jc w:val="distribute"/>
              <w:rPr>
                <w:rFonts w:eastAsia="仿宋_GB2312"/>
                <w:b/>
                <w:sz w:val="32"/>
                <w:szCs w:val="22"/>
              </w:rPr>
            </w:pPr>
            <w:r>
              <w:rPr>
                <w:rFonts w:hint="eastAsia" w:eastAsia="仿宋_GB2312"/>
                <w:b/>
                <w:sz w:val="32"/>
              </w:rPr>
              <w:t>申请日期：</w:t>
            </w:r>
          </w:p>
        </w:tc>
        <w:tc>
          <w:tcPr>
            <w:tcW w:w="54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ind w:firstLine="1760" w:firstLineChars="550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</w:p>
        </w:tc>
      </w:tr>
    </w:tbl>
    <w:p>
      <w:pPr>
        <w:spacing w:line="360" w:lineRule="atLeast"/>
        <w:rPr>
          <w:rFonts w:ascii="Calibri" w:hAnsi="Calibri"/>
          <w:b/>
          <w:sz w:val="52"/>
          <w:szCs w:val="52"/>
        </w:rPr>
      </w:pPr>
    </w:p>
    <w:p>
      <w:pPr>
        <w:spacing w:line="360" w:lineRule="atLeast"/>
        <w:rPr>
          <w:b/>
          <w:sz w:val="52"/>
          <w:szCs w:val="52"/>
        </w:rPr>
      </w:pPr>
    </w:p>
    <w:p>
      <w:pPr>
        <w:spacing w:line="360" w:lineRule="atLeast"/>
        <w:rPr>
          <w:b/>
          <w:sz w:val="52"/>
          <w:szCs w:val="52"/>
        </w:rPr>
      </w:pPr>
    </w:p>
    <w:p>
      <w:pPr>
        <w:spacing w:line="36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实验设备与实验室管理处</w:t>
      </w:r>
    </w:p>
    <w:p>
      <w:pPr>
        <w:rPr>
          <w:szCs w:val="2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月制</w:t>
      </w:r>
    </w:p>
    <w:p>
      <w:pPr>
        <w:widowControl/>
        <w:jc w:val="left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br w:type="page"/>
      </w:r>
    </w:p>
    <w:p>
      <w:pPr>
        <w:spacing w:line="360" w:lineRule="auto"/>
        <w:jc w:val="center"/>
        <w:rPr>
          <w:sz w:val="28"/>
          <w:szCs w:val="22"/>
        </w:rPr>
      </w:pPr>
      <w:r>
        <w:rPr>
          <w:rFonts w:hint="eastAsia" w:eastAsia="黑体"/>
          <w:b/>
          <w:bCs/>
          <w:sz w:val="36"/>
        </w:rPr>
        <w:t>填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表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说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/>
          <w:bCs/>
          <w:sz w:val="36"/>
        </w:rPr>
        <w:t>明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填写《申请书》前，请先查阅《成都工业学院</w:t>
      </w:r>
      <w:r>
        <w:rPr>
          <w:rFonts w:hint="eastAsia" w:ascii="宋体" w:hAnsi="宋体"/>
          <w:sz w:val="28"/>
        </w:rPr>
        <w:t>实验室开放基金项目申请指南</w:t>
      </w:r>
      <w:r>
        <w:rPr>
          <w:rFonts w:hint="eastAsia"/>
          <w:sz w:val="28"/>
        </w:rPr>
        <w:t>》。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《申请书》所列内容必须实事求是，逐项认真填写，要求打印，如果内容较多可酌情加页。表达要明确严谨。对于填写不合要求、内容含糊不清者，不予受理。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《申请书》打印一式</w:t>
      </w:r>
      <w:r>
        <w:rPr>
          <w:rFonts w:hint="eastAsia"/>
          <w:sz w:val="28"/>
          <w:lang w:eastAsia="zh-CN"/>
        </w:rPr>
        <w:t>三</w:t>
      </w:r>
      <w:r>
        <w:rPr>
          <w:rFonts w:hint="eastAsia"/>
          <w:sz w:val="28"/>
        </w:rPr>
        <w:t>份，并根据申报实验项目所属的专业领域，如期递交至相关教学单位，过期不予受理。</w:t>
      </w:r>
    </w:p>
    <w:p>
      <w:pPr>
        <w:ind w:firstLine="560" w:firstLineChars="200"/>
        <w:rPr>
          <w:sz w:val="32"/>
          <w:szCs w:val="32"/>
        </w:rPr>
      </w:pPr>
      <w:r>
        <w:rPr>
          <w:sz w:val="28"/>
        </w:rPr>
        <w:t>4.</w:t>
      </w:r>
      <w:r>
        <w:rPr>
          <w:rFonts w:hint="eastAsia"/>
          <w:sz w:val="28"/>
        </w:rPr>
        <w:t>申报时可不必装订“填表说明”。《申请书》一律用</w:t>
      </w:r>
      <w:r>
        <w:rPr>
          <w:sz w:val="28"/>
        </w:rPr>
        <w:t>A4</w:t>
      </w:r>
      <w:r>
        <w:rPr>
          <w:rFonts w:hint="eastAsia"/>
          <w:sz w:val="28"/>
        </w:rPr>
        <w:t>纸打印，并左侧装订。</w:t>
      </w:r>
      <w:bookmarkStart w:id="0" w:name="_GoBack"/>
      <w:bookmarkEnd w:id="0"/>
    </w:p>
    <w:p>
      <w:pPr>
        <w:rPr>
          <w:szCs w:val="22"/>
        </w:rPr>
      </w:pPr>
    </w:p>
    <w:p>
      <w:pPr>
        <w:widowControl/>
        <w:jc w:val="left"/>
        <w:sectPr>
          <w:pgSz w:w="11906" w:h="16838"/>
          <w:pgMar w:top="1418" w:right="1134" w:bottom="1134" w:left="1418" w:header="851" w:footer="992" w:gutter="0"/>
          <w:cols w:space="720" w:num="1"/>
        </w:sect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一、项目基本信息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9"/>
        <w:gridCol w:w="115"/>
        <w:gridCol w:w="149"/>
        <w:gridCol w:w="498"/>
        <w:gridCol w:w="74"/>
        <w:gridCol w:w="84"/>
        <w:gridCol w:w="677"/>
        <w:gridCol w:w="85"/>
        <w:gridCol w:w="235"/>
        <w:gridCol w:w="761"/>
        <w:gridCol w:w="877"/>
        <w:gridCol w:w="1245"/>
        <w:gridCol w:w="142"/>
        <w:gridCol w:w="862"/>
        <w:gridCol w:w="61"/>
        <w:gridCol w:w="83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项目名称：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项目类别：</w:t>
            </w:r>
            <w:r>
              <w:rPr>
                <w:bCs/>
                <w:sz w:val="24"/>
              </w:rPr>
              <w:t xml:space="preserve">  A</w:t>
            </w:r>
            <w:r>
              <w:rPr>
                <w:rFonts w:hint="eastAsia"/>
                <w:bCs/>
                <w:sz w:val="24"/>
              </w:rPr>
              <w:t>．综合性实验项目</w:t>
            </w:r>
            <w:r>
              <w:rPr>
                <w:bCs/>
                <w:sz w:val="24"/>
              </w:rPr>
              <w:t xml:space="preserve">    B</w:t>
            </w:r>
            <w:r>
              <w:rPr>
                <w:rFonts w:hint="eastAsia"/>
                <w:bCs/>
                <w:sz w:val="24"/>
              </w:rPr>
              <w:t>．设计性实验项目</w:t>
            </w:r>
            <w:r>
              <w:rPr>
                <w:bCs/>
                <w:sz w:val="24"/>
              </w:rPr>
              <w:t xml:space="preserve">     C</w:t>
            </w:r>
            <w:r>
              <w:rPr>
                <w:rFonts w:hint="eastAsia"/>
                <w:bCs/>
                <w:sz w:val="24"/>
              </w:rPr>
              <w:t>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2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最后学历</w:t>
            </w:r>
          </w:p>
        </w:tc>
        <w:tc>
          <w:tcPr>
            <w:tcW w:w="2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最后学位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授予时间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</w:rPr>
              <w:t>E-mail</w:t>
            </w:r>
          </w:p>
        </w:tc>
        <w:tc>
          <w:tcPr>
            <w:tcW w:w="3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编</w:t>
            </w: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（申请人为学生必填）</w:t>
            </w:r>
          </w:p>
        </w:tc>
        <w:tc>
          <w:tcPr>
            <w:tcW w:w="5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组主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要成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属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单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3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主要开发内容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开放计划</w:t>
            </w:r>
          </w:p>
        </w:tc>
        <w:tc>
          <w:tcPr>
            <w:tcW w:w="837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rPr>
                <w:sz w:val="24"/>
                <w:szCs w:val="22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</w:rPr>
            </w:pPr>
          </w:p>
          <w:p>
            <w:pPr>
              <w:widowControl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关键词</w:t>
            </w:r>
          </w:p>
          <w:p>
            <w:pPr>
              <w:widowControl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3~5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65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二、立项依据（包括开发目的和意义，现有基础条件及保障措施，其它高校同类实验开设情况，相关技术及行业发展状况等）</w:t>
            </w:r>
          </w:p>
          <w:p>
            <w:pPr>
              <w:spacing w:line="440" w:lineRule="exact"/>
              <w:ind w:left="480" w:hanging="480" w:hanging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三、开发方案、内容及创新应用点</w:t>
            </w:r>
          </w:p>
          <w:p>
            <w:pPr>
              <w:spacing w:line="440" w:lineRule="exact"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四、开放实施计划及效益分析</w:t>
            </w:r>
          </w:p>
          <w:p>
            <w:pPr>
              <w:snapToGrid w:val="0"/>
              <w:spacing w:before="120" w:line="300" w:lineRule="auto"/>
              <w:ind w:left="359" w:leftChars="171"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2289" w:hanging="2289" w:hangingChars="950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五、开发进度安排及预期成果</w:t>
            </w: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</w:rPr>
            </w:pP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</w:rPr>
            </w:pP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</w:rPr>
            </w:pPr>
          </w:p>
          <w:p>
            <w:pPr>
              <w:spacing w:line="440" w:lineRule="exact"/>
              <w:ind w:left="2280" w:hanging="2280" w:hangingChars="950"/>
              <w:rPr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b/>
                <w:bCs/>
                <w:sz w:val="24"/>
                <w:szCs w:val="22"/>
              </w:rPr>
            </w:pPr>
            <w:r>
              <w:rPr>
                <w:rFonts w:hint="eastAsia" w:cs="宋体"/>
                <w:b/>
                <w:bCs/>
                <w:sz w:val="24"/>
              </w:rPr>
              <w:t>八、经费概算（单位：元）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申请经费</w:t>
            </w:r>
          </w:p>
        </w:tc>
        <w:tc>
          <w:tcPr>
            <w:tcW w:w="57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支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目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加工、测试费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出版费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sz w:val="24"/>
                <w:szCs w:val="22"/>
              </w:rPr>
            </w:pPr>
            <w:r>
              <w:rPr>
                <w:rFonts w:hint="eastAsia" w:cs="宋体"/>
                <w:sz w:val="24"/>
              </w:rPr>
              <w:t>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计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九、申请人所在单位意见并加盖公章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十、专家组审核意见</w:t>
            </w: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十一、学校审批意见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68B7"/>
    <w:rsid w:val="3DA5431E"/>
    <w:rsid w:val="736768B7"/>
    <w:rsid w:val="75872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2017-09-27T07:01:00Z</dcterms:created>
  <dc:creator>伍琼仙</dc:creator>
  <cp:lastModifiedBy>纸飞机</cp:lastModifiedBy>
  <dcterms:modified xsi:type="dcterms:W3CDTF">2018-01-12T02:37:50Z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